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FD641" w14:textId="77777777" w:rsidR="00C16A80" w:rsidRDefault="00D7139F">
      <w:pPr>
        <w:spacing w:before="240" w:after="240"/>
        <w:jc w:val="center"/>
        <w:rPr>
          <w:b/>
          <w:sz w:val="28"/>
          <w:szCs w:val="28"/>
        </w:rPr>
      </w:pPr>
      <w:r>
        <w:rPr>
          <w:b/>
          <w:sz w:val="28"/>
          <w:szCs w:val="28"/>
        </w:rPr>
        <w:t>Chatsworth Road Medical Centre</w:t>
      </w:r>
    </w:p>
    <w:p w14:paraId="28DB317D" w14:textId="77777777" w:rsidR="00C16A80" w:rsidRDefault="00D7139F">
      <w:pPr>
        <w:spacing w:before="240" w:after="240"/>
        <w:jc w:val="center"/>
        <w:rPr>
          <w:b/>
          <w:sz w:val="28"/>
          <w:szCs w:val="28"/>
        </w:rPr>
      </w:pPr>
      <w:r>
        <w:rPr>
          <w:b/>
          <w:sz w:val="28"/>
          <w:szCs w:val="28"/>
        </w:rPr>
        <w:t>Patient Participation Group</w:t>
      </w:r>
    </w:p>
    <w:p w14:paraId="7C0652E3" w14:textId="77777777" w:rsidR="00C16A80" w:rsidRDefault="00D7139F">
      <w:pPr>
        <w:spacing w:before="240" w:after="240"/>
        <w:jc w:val="center"/>
        <w:rPr>
          <w:b/>
          <w:sz w:val="28"/>
          <w:szCs w:val="28"/>
        </w:rPr>
      </w:pPr>
      <w:r>
        <w:rPr>
          <w:b/>
          <w:sz w:val="28"/>
          <w:szCs w:val="28"/>
        </w:rPr>
        <w:br/>
      </w:r>
    </w:p>
    <w:p w14:paraId="19A6D470" w14:textId="77777777" w:rsidR="00C16A80" w:rsidRDefault="00D7139F">
      <w:pPr>
        <w:spacing w:before="240" w:after="240"/>
        <w:jc w:val="center"/>
        <w:rPr>
          <w:b/>
          <w:sz w:val="28"/>
          <w:szCs w:val="28"/>
        </w:rPr>
      </w:pPr>
      <w:r>
        <w:rPr>
          <w:b/>
          <w:sz w:val="28"/>
          <w:szCs w:val="28"/>
        </w:rPr>
        <w:t>Minutes of informal meeting held on Wednesday 18th June 2025 at 3.30 pm, by Zoom</w:t>
      </w:r>
    </w:p>
    <w:p w14:paraId="30309DD6" w14:textId="77777777" w:rsidR="00C16A80" w:rsidRDefault="00C16A80">
      <w:pPr>
        <w:spacing w:before="240" w:after="240"/>
        <w:rPr>
          <w:b/>
          <w:sz w:val="28"/>
          <w:szCs w:val="28"/>
        </w:rPr>
      </w:pPr>
    </w:p>
    <w:p w14:paraId="5423E9B7" w14:textId="77777777" w:rsidR="00C16A80" w:rsidRDefault="00D7139F">
      <w:pPr>
        <w:spacing w:before="240" w:after="240"/>
        <w:rPr>
          <w:b/>
          <w:sz w:val="24"/>
          <w:szCs w:val="24"/>
        </w:rPr>
      </w:pPr>
      <w:r>
        <w:rPr>
          <w:b/>
          <w:sz w:val="24"/>
          <w:szCs w:val="24"/>
        </w:rPr>
        <w:t>Present:</w:t>
      </w:r>
    </w:p>
    <w:p w14:paraId="00C9FC8F" w14:textId="77777777" w:rsidR="00C16A80" w:rsidRDefault="00D7139F">
      <w:pPr>
        <w:spacing w:before="240" w:after="240"/>
        <w:rPr>
          <w:sz w:val="24"/>
          <w:szCs w:val="24"/>
        </w:rPr>
      </w:pPr>
      <w:r>
        <w:rPr>
          <w:sz w:val="24"/>
          <w:szCs w:val="24"/>
        </w:rPr>
        <w:t>Ken Davis, Jan Bird, Tracy Townend, Michele Young</w:t>
      </w:r>
    </w:p>
    <w:p w14:paraId="5FEA9CB7" w14:textId="77777777" w:rsidR="00C16A80" w:rsidRDefault="00D7139F">
      <w:pPr>
        <w:spacing w:before="240" w:after="240"/>
        <w:rPr>
          <w:b/>
          <w:sz w:val="24"/>
          <w:szCs w:val="24"/>
        </w:rPr>
      </w:pPr>
      <w:r>
        <w:rPr>
          <w:sz w:val="24"/>
          <w:szCs w:val="24"/>
        </w:rPr>
        <w:br/>
      </w:r>
      <w:r>
        <w:rPr>
          <w:b/>
          <w:sz w:val="24"/>
          <w:szCs w:val="24"/>
        </w:rPr>
        <w:t>Apologies:</w:t>
      </w:r>
    </w:p>
    <w:p w14:paraId="468AFD1C" w14:textId="77777777" w:rsidR="00C16A80" w:rsidRDefault="00D7139F">
      <w:pPr>
        <w:spacing w:before="240" w:after="240"/>
        <w:rPr>
          <w:sz w:val="24"/>
          <w:szCs w:val="24"/>
        </w:rPr>
      </w:pPr>
      <w:r>
        <w:rPr>
          <w:sz w:val="24"/>
          <w:szCs w:val="24"/>
        </w:rPr>
        <w:t xml:space="preserve">James Bower, Lynn Brockwell-Ogley, Ian Fowkes, Ian Gerrard, Beverley Munoz-Pujol </w:t>
      </w:r>
    </w:p>
    <w:p w14:paraId="5D1CFE4D" w14:textId="77777777" w:rsidR="00C16A80" w:rsidRDefault="00C16A80">
      <w:pPr>
        <w:spacing w:before="240" w:after="240"/>
        <w:rPr>
          <w:sz w:val="24"/>
          <w:szCs w:val="24"/>
        </w:rPr>
      </w:pPr>
    </w:p>
    <w:p w14:paraId="3C54B5BA" w14:textId="77777777" w:rsidR="00C16A80" w:rsidRDefault="00D7139F">
      <w:pPr>
        <w:spacing w:before="240" w:after="240"/>
        <w:rPr>
          <w:sz w:val="24"/>
          <w:szCs w:val="24"/>
        </w:rPr>
      </w:pPr>
      <w:r>
        <w:rPr>
          <w:b/>
          <w:sz w:val="24"/>
          <w:szCs w:val="24"/>
        </w:rPr>
        <w:t>Minutes of Previous Informal Meeting on 19th March 2025</w:t>
      </w:r>
      <w:r>
        <w:rPr>
          <w:sz w:val="24"/>
          <w:szCs w:val="24"/>
        </w:rPr>
        <w:t xml:space="preserve">: These were agreed as a correct record. </w:t>
      </w:r>
      <w:r>
        <w:rPr>
          <w:sz w:val="24"/>
          <w:szCs w:val="24"/>
        </w:rPr>
        <w:br/>
      </w:r>
    </w:p>
    <w:p w14:paraId="18CC6DAD" w14:textId="77777777" w:rsidR="00C16A80" w:rsidRDefault="00D7139F">
      <w:pPr>
        <w:spacing w:before="240" w:after="240"/>
        <w:rPr>
          <w:b/>
          <w:sz w:val="24"/>
          <w:szCs w:val="24"/>
        </w:rPr>
      </w:pPr>
      <w:r>
        <w:rPr>
          <w:b/>
          <w:sz w:val="24"/>
          <w:szCs w:val="24"/>
        </w:rPr>
        <w:t>Membership:</w:t>
      </w:r>
    </w:p>
    <w:p w14:paraId="759835CC" w14:textId="77777777" w:rsidR="00C16A80" w:rsidRDefault="00D7139F">
      <w:pPr>
        <w:spacing w:before="240" w:after="240"/>
        <w:rPr>
          <w:sz w:val="24"/>
          <w:szCs w:val="24"/>
        </w:rPr>
      </w:pPr>
      <w:r>
        <w:rPr>
          <w:sz w:val="24"/>
          <w:szCs w:val="24"/>
        </w:rPr>
        <w:t xml:space="preserve">No new members to report. </w:t>
      </w:r>
    </w:p>
    <w:p w14:paraId="6B54DCE6" w14:textId="77777777" w:rsidR="00D7139F" w:rsidRDefault="00D7139F">
      <w:pPr>
        <w:spacing w:before="240" w:after="240"/>
        <w:rPr>
          <w:sz w:val="24"/>
          <w:szCs w:val="24"/>
        </w:rPr>
      </w:pPr>
      <w:r>
        <w:rPr>
          <w:sz w:val="24"/>
          <w:szCs w:val="24"/>
        </w:rPr>
        <w:t xml:space="preserve">Ken and Michele have updated the “recruitment” poster with summer flowers. It was decided that it was not necessary to include a QR code. This now needs to go on the Practice noticeboard. </w:t>
      </w:r>
    </w:p>
    <w:p w14:paraId="31AB6542" w14:textId="77777777" w:rsidR="00C16A80" w:rsidRDefault="00D7139F">
      <w:pPr>
        <w:spacing w:before="240" w:after="240"/>
        <w:rPr>
          <w:sz w:val="24"/>
          <w:szCs w:val="24"/>
        </w:rPr>
      </w:pPr>
      <w:r w:rsidRPr="00D7139F">
        <w:rPr>
          <w:b/>
          <w:sz w:val="24"/>
          <w:szCs w:val="24"/>
        </w:rPr>
        <w:t>Ken has sent it to the Practice staff for printing and lamination.</w:t>
      </w:r>
    </w:p>
    <w:p w14:paraId="175858A4" w14:textId="77777777" w:rsidR="00C16A80" w:rsidRDefault="00D7139F">
      <w:pPr>
        <w:spacing w:before="240" w:after="240"/>
        <w:rPr>
          <w:sz w:val="24"/>
          <w:szCs w:val="24"/>
        </w:rPr>
      </w:pPr>
      <w:r>
        <w:rPr>
          <w:sz w:val="24"/>
          <w:szCs w:val="24"/>
        </w:rPr>
        <w:t xml:space="preserve">A dedicated Facebook page for the PPG, whilst an attractive idea, could be complex and time-consuming, and runs the risk of becoming a channel for complaints. It would need constant monitoring, and it would also be challenging to build up a sufficient following. </w:t>
      </w:r>
    </w:p>
    <w:p w14:paraId="334D3FE1" w14:textId="77777777" w:rsidR="00C16A80" w:rsidRDefault="00D7139F">
      <w:pPr>
        <w:spacing w:before="240" w:after="240"/>
        <w:rPr>
          <w:sz w:val="24"/>
          <w:szCs w:val="24"/>
        </w:rPr>
      </w:pPr>
      <w:r>
        <w:rPr>
          <w:sz w:val="24"/>
          <w:szCs w:val="24"/>
        </w:rPr>
        <w:lastRenderedPageBreak/>
        <w:t xml:space="preserve">As an alternative, we could make use of the News section on the PPG page to publicise the work of the PPG, and to highlight upcoming presentations. We do, however, need to ensure that we are not putting an excess burden on Practice admin staff, by asking them to add material to the website for us. Ken agreed to talk through with Katy what would be possible. </w:t>
      </w:r>
    </w:p>
    <w:p w14:paraId="35986C56" w14:textId="77777777" w:rsidR="00C16A80" w:rsidRDefault="00D7139F">
      <w:pPr>
        <w:spacing w:before="240" w:after="240"/>
        <w:rPr>
          <w:b/>
          <w:sz w:val="24"/>
          <w:szCs w:val="24"/>
        </w:rPr>
      </w:pPr>
      <w:r>
        <w:rPr>
          <w:b/>
          <w:sz w:val="24"/>
          <w:szCs w:val="24"/>
        </w:rPr>
        <w:t>Action:</w:t>
      </w:r>
      <w:r>
        <w:rPr>
          <w:sz w:val="24"/>
          <w:szCs w:val="24"/>
        </w:rPr>
        <w:t xml:space="preserve"> </w:t>
      </w:r>
      <w:r>
        <w:rPr>
          <w:b/>
          <w:sz w:val="24"/>
          <w:szCs w:val="24"/>
        </w:rPr>
        <w:t xml:space="preserve">Ken to discuss with Katy </w:t>
      </w:r>
    </w:p>
    <w:p w14:paraId="3380F1AA" w14:textId="77777777" w:rsidR="00C16A80" w:rsidRDefault="00C16A80">
      <w:pPr>
        <w:spacing w:before="240" w:after="240"/>
        <w:rPr>
          <w:sz w:val="24"/>
          <w:szCs w:val="24"/>
        </w:rPr>
      </w:pPr>
    </w:p>
    <w:p w14:paraId="74C3D91A" w14:textId="77777777" w:rsidR="00C16A80" w:rsidRDefault="00D7139F">
      <w:pPr>
        <w:spacing w:before="240" w:after="240"/>
        <w:rPr>
          <w:b/>
          <w:sz w:val="24"/>
          <w:szCs w:val="24"/>
        </w:rPr>
      </w:pPr>
      <w:r>
        <w:rPr>
          <w:b/>
          <w:sz w:val="24"/>
          <w:szCs w:val="24"/>
        </w:rPr>
        <w:t>Matters Arising:</w:t>
      </w:r>
    </w:p>
    <w:p w14:paraId="186CAC30" w14:textId="77777777" w:rsidR="00C16A80" w:rsidRDefault="00D7139F">
      <w:pPr>
        <w:spacing w:before="240" w:after="240"/>
        <w:rPr>
          <w:sz w:val="24"/>
          <w:szCs w:val="24"/>
          <w:u w:val="single"/>
        </w:rPr>
      </w:pPr>
      <w:r>
        <w:rPr>
          <w:sz w:val="24"/>
          <w:szCs w:val="24"/>
          <w:u w:val="single"/>
        </w:rPr>
        <w:t>Future Presentations</w:t>
      </w:r>
    </w:p>
    <w:p w14:paraId="1C167D17" w14:textId="77777777" w:rsidR="00C16A80" w:rsidRDefault="00D7139F">
      <w:pPr>
        <w:spacing w:before="240" w:after="240"/>
        <w:rPr>
          <w:sz w:val="24"/>
          <w:szCs w:val="24"/>
        </w:rPr>
      </w:pPr>
      <w:r>
        <w:rPr>
          <w:sz w:val="24"/>
          <w:szCs w:val="24"/>
        </w:rPr>
        <w:t xml:space="preserve">Bev has arranged for the Low Level Support Service to give us a presentation at our formal meeting in July 2025.  </w:t>
      </w:r>
    </w:p>
    <w:p w14:paraId="25C9920E" w14:textId="77777777" w:rsidR="00C16A80" w:rsidRDefault="00D7139F">
      <w:pPr>
        <w:spacing w:before="240" w:after="240"/>
        <w:rPr>
          <w:sz w:val="24"/>
          <w:szCs w:val="24"/>
          <w:u w:val="single"/>
        </w:rPr>
      </w:pPr>
      <w:r>
        <w:rPr>
          <w:sz w:val="24"/>
          <w:szCs w:val="24"/>
          <w:u w:val="single"/>
        </w:rPr>
        <w:t>16+ Patient Information</w:t>
      </w:r>
    </w:p>
    <w:p w14:paraId="40F4ED7D" w14:textId="77777777" w:rsidR="00C16A80" w:rsidRDefault="00D7139F">
      <w:pPr>
        <w:spacing w:before="240" w:after="240"/>
        <w:rPr>
          <w:sz w:val="24"/>
          <w:szCs w:val="24"/>
        </w:rPr>
      </w:pPr>
      <w:r>
        <w:rPr>
          <w:sz w:val="24"/>
          <w:szCs w:val="24"/>
        </w:rPr>
        <w:t xml:space="preserve">Tracy has confirmed with the Practice that the agreed text includes a recommendation to download the NHS App, as requested by Dr Scriven. It is now for the Practice to decide how best to disseminate the information.  </w:t>
      </w:r>
    </w:p>
    <w:p w14:paraId="0F47BC6A" w14:textId="77777777" w:rsidR="00C16A80" w:rsidRDefault="00D7139F">
      <w:pPr>
        <w:spacing w:before="240" w:after="240"/>
        <w:rPr>
          <w:sz w:val="24"/>
          <w:szCs w:val="24"/>
        </w:rPr>
      </w:pPr>
      <w:r>
        <w:rPr>
          <w:b/>
          <w:sz w:val="24"/>
          <w:szCs w:val="24"/>
        </w:rPr>
        <w:t>Action</w:t>
      </w:r>
      <w:r>
        <w:rPr>
          <w:sz w:val="24"/>
          <w:szCs w:val="24"/>
        </w:rPr>
        <w:t>:</w:t>
      </w:r>
      <w:r>
        <w:rPr>
          <w:b/>
          <w:sz w:val="24"/>
          <w:szCs w:val="24"/>
        </w:rPr>
        <w:t xml:space="preserve"> Lucie and Katy to consider how best to notify parents and carers of young patients approaching their 16th birthday, and to update the Practice website as appropriate. </w:t>
      </w:r>
    </w:p>
    <w:p w14:paraId="4E13E67B" w14:textId="77777777" w:rsidR="00C16A80" w:rsidRDefault="00D7139F">
      <w:pPr>
        <w:spacing w:before="240" w:after="240"/>
        <w:rPr>
          <w:sz w:val="24"/>
          <w:szCs w:val="24"/>
          <w:u w:val="single"/>
        </w:rPr>
      </w:pPr>
      <w:r>
        <w:rPr>
          <w:sz w:val="24"/>
          <w:szCs w:val="24"/>
          <w:u w:val="single"/>
        </w:rPr>
        <w:t>Article for S40 Magazine</w:t>
      </w:r>
    </w:p>
    <w:p w14:paraId="6C7DCA75" w14:textId="77777777" w:rsidR="00C16A80" w:rsidRDefault="00D7139F">
      <w:pPr>
        <w:spacing w:before="240" w:after="240"/>
        <w:rPr>
          <w:sz w:val="24"/>
          <w:szCs w:val="24"/>
        </w:rPr>
      </w:pPr>
      <w:r>
        <w:rPr>
          <w:b/>
          <w:sz w:val="24"/>
          <w:szCs w:val="24"/>
        </w:rPr>
        <w:t xml:space="preserve">Action: Ken and Michele to draft an article, when the relevant 16+ information has been posted on the Practice website. </w:t>
      </w:r>
    </w:p>
    <w:p w14:paraId="30CCD92D" w14:textId="77777777" w:rsidR="00C16A80" w:rsidRDefault="00D7139F">
      <w:pPr>
        <w:spacing w:before="240" w:after="240"/>
        <w:rPr>
          <w:sz w:val="24"/>
          <w:szCs w:val="24"/>
          <w:u w:val="single"/>
        </w:rPr>
      </w:pPr>
      <w:r>
        <w:rPr>
          <w:sz w:val="24"/>
          <w:szCs w:val="24"/>
          <w:u w:val="single"/>
        </w:rPr>
        <w:t>Treatment Options</w:t>
      </w:r>
    </w:p>
    <w:p w14:paraId="3DB451C3" w14:textId="77777777" w:rsidR="00C16A80" w:rsidRDefault="00D7139F">
      <w:pPr>
        <w:spacing w:before="240" w:after="240"/>
        <w:rPr>
          <w:sz w:val="24"/>
          <w:szCs w:val="24"/>
        </w:rPr>
      </w:pPr>
      <w:r>
        <w:rPr>
          <w:sz w:val="24"/>
          <w:szCs w:val="24"/>
        </w:rPr>
        <w:t>This has been finalised, and will be made available for patients when a decision is made on the best way forward for publication.</w:t>
      </w:r>
    </w:p>
    <w:p w14:paraId="49B18B71" w14:textId="77777777" w:rsidR="00D7139F" w:rsidRPr="00D7139F" w:rsidRDefault="00D7139F">
      <w:pPr>
        <w:spacing w:before="240" w:after="240"/>
        <w:rPr>
          <w:b/>
          <w:sz w:val="24"/>
          <w:szCs w:val="24"/>
        </w:rPr>
      </w:pPr>
      <w:r w:rsidRPr="00D7139F">
        <w:rPr>
          <w:b/>
          <w:sz w:val="24"/>
          <w:szCs w:val="24"/>
        </w:rPr>
        <w:t>Decision to be made at next formal meeting.</w:t>
      </w:r>
    </w:p>
    <w:p w14:paraId="3B3F5394" w14:textId="77777777" w:rsidR="00C16A80" w:rsidRDefault="00D7139F">
      <w:pPr>
        <w:spacing w:before="240" w:after="240"/>
        <w:rPr>
          <w:sz w:val="24"/>
          <w:szCs w:val="24"/>
          <w:u w:val="single"/>
        </w:rPr>
      </w:pPr>
      <w:r>
        <w:rPr>
          <w:sz w:val="24"/>
          <w:szCs w:val="24"/>
          <w:u w:val="single"/>
        </w:rPr>
        <w:t xml:space="preserve">Joined up Care </w:t>
      </w:r>
    </w:p>
    <w:p w14:paraId="07763354" w14:textId="77777777" w:rsidR="00C16A80" w:rsidRDefault="00D7139F">
      <w:pPr>
        <w:spacing w:before="240" w:after="240"/>
        <w:rPr>
          <w:sz w:val="24"/>
          <w:szCs w:val="24"/>
        </w:rPr>
      </w:pPr>
      <w:r>
        <w:rPr>
          <w:sz w:val="24"/>
          <w:szCs w:val="24"/>
        </w:rPr>
        <w:t xml:space="preserve">There are two network meetings coming up in July. Ken and Michele will attend one apiece. There should be an opportunity to ask how joined-up care is being integrated with GP practices.  </w:t>
      </w:r>
    </w:p>
    <w:p w14:paraId="5C9BD9D5" w14:textId="77777777" w:rsidR="00D7139F" w:rsidRDefault="00D7139F">
      <w:pPr>
        <w:spacing w:before="240" w:after="240"/>
        <w:rPr>
          <w:sz w:val="24"/>
          <w:szCs w:val="24"/>
        </w:rPr>
      </w:pPr>
      <w:r>
        <w:rPr>
          <w:sz w:val="24"/>
          <w:szCs w:val="24"/>
        </w:rPr>
        <w:lastRenderedPageBreak/>
        <w:t>We can also ask what progress has been made on supporting practices in their choice of AI support packages.</w:t>
      </w:r>
    </w:p>
    <w:p w14:paraId="6200A2AF" w14:textId="77777777" w:rsidR="00C16A80" w:rsidRDefault="00D7139F">
      <w:pPr>
        <w:spacing w:before="240" w:after="240"/>
        <w:rPr>
          <w:b/>
          <w:sz w:val="24"/>
          <w:szCs w:val="24"/>
        </w:rPr>
      </w:pPr>
      <w:r>
        <w:rPr>
          <w:b/>
          <w:sz w:val="24"/>
          <w:szCs w:val="24"/>
        </w:rPr>
        <w:t>Action:</w:t>
      </w:r>
      <w:r>
        <w:rPr>
          <w:sz w:val="24"/>
          <w:szCs w:val="24"/>
        </w:rPr>
        <w:t xml:space="preserve"> </w:t>
      </w:r>
      <w:r>
        <w:rPr>
          <w:b/>
          <w:sz w:val="24"/>
          <w:szCs w:val="24"/>
        </w:rPr>
        <w:t xml:space="preserve">Ken/Michele to raise at network meetings.   </w:t>
      </w:r>
    </w:p>
    <w:p w14:paraId="4D6DF967" w14:textId="77777777" w:rsidR="00C16A80" w:rsidRDefault="00C16A80">
      <w:pPr>
        <w:spacing w:before="240" w:after="240"/>
        <w:rPr>
          <w:sz w:val="24"/>
          <w:szCs w:val="24"/>
        </w:rPr>
      </w:pPr>
    </w:p>
    <w:p w14:paraId="0F05B87E" w14:textId="77777777" w:rsidR="00C16A80" w:rsidRDefault="00D7139F">
      <w:pPr>
        <w:spacing w:before="240" w:after="240"/>
        <w:rPr>
          <w:b/>
          <w:sz w:val="24"/>
          <w:szCs w:val="24"/>
        </w:rPr>
      </w:pPr>
      <w:r>
        <w:rPr>
          <w:b/>
          <w:sz w:val="24"/>
          <w:szCs w:val="24"/>
        </w:rPr>
        <w:t>Any Other Business</w:t>
      </w:r>
    </w:p>
    <w:p w14:paraId="6983659B" w14:textId="77777777" w:rsidR="00C16A80" w:rsidRDefault="00D7139F">
      <w:pPr>
        <w:spacing w:before="240" w:after="240"/>
        <w:rPr>
          <w:sz w:val="24"/>
          <w:szCs w:val="24"/>
          <w:u w:val="single"/>
        </w:rPr>
      </w:pPr>
      <w:r>
        <w:rPr>
          <w:sz w:val="24"/>
          <w:szCs w:val="24"/>
          <w:u w:val="single"/>
        </w:rPr>
        <w:t>Support Organisations</w:t>
      </w:r>
    </w:p>
    <w:p w14:paraId="70DDCF1C" w14:textId="77777777" w:rsidR="00C16A80" w:rsidRDefault="00D7139F">
      <w:pPr>
        <w:spacing w:before="240" w:after="240"/>
        <w:rPr>
          <w:sz w:val="24"/>
          <w:szCs w:val="24"/>
        </w:rPr>
      </w:pPr>
      <w:r>
        <w:rPr>
          <w:sz w:val="24"/>
          <w:szCs w:val="24"/>
        </w:rPr>
        <w:t xml:space="preserve">Michele had attended a recent open day at Loundsley Green Community Centre, and had obtained information on three organisations which provide support and advice. </w:t>
      </w:r>
    </w:p>
    <w:p w14:paraId="085F6348" w14:textId="77777777" w:rsidR="00C16A80" w:rsidRDefault="00D7139F">
      <w:pPr>
        <w:spacing w:before="240" w:after="240"/>
        <w:rPr>
          <w:sz w:val="24"/>
          <w:szCs w:val="24"/>
        </w:rPr>
      </w:pPr>
      <w:r>
        <w:rPr>
          <w:b/>
          <w:sz w:val="24"/>
          <w:szCs w:val="24"/>
        </w:rPr>
        <w:t>Live Life Better Derbyshire</w:t>
      </w:r>
      <w:r>
        <w:rPr>
          <w:sz w:val="24"/>
          <w:szCs w:val="24"/>
        </w:rPr>
        <w:t xml:space="preserve"> would be willing to offer us a presentation on their work at a future informal meeting. Louise Wright is the contact.</w:t>
      </w:r>
    </w:p>
    <w:p w14:paraId="4E70693E" w14:textId="77777777" w:rsidR="00C16A80" w:rsidRDefault="00D7139F">
      <w:pPr>
        <w:spacing w:before="240" w:after="240"/>
        <w:rPr>
          <w:sz w:val="24"/>
          <w:szCs w:val="24"/>
        </w:rPr>
      </w:pPr>
      <w:r>
        <w:rPr>
          <w:b/>
          <w:sz w:val="24"/>
          <w:szCs w:val="24"/>
        </w:rPr>
        <w:t>Thr1ve Social Prescribing</w:t>
      </w:r>
      <w:r>
        <w:rPr>
          <w:sz w:val="24"/>
          <w:szCs w:val="24"/>
        </w:rPr>
        <w:t xml:space="preserve"> supports young people aged 14-18 (up to 25 if they have special support needs). Again, the group would be willing to present to us at a future date. </w:t>
      </w:r>
    </w:p>
    <w:p w14:paraId="4982502E" w14:textId="77777777" w:rsidR="00C16A80" w:rsidRDefault="00D7139F">
      <w:pPr>
        <w:spacing w:before="240" w:after="240"/>
        <w:rPr>
          <w:sz w:val="24"/>
          <w:szCs w:val="24"/>
        </w:rPr>
      </w:pPr>
      <w:r>
        <w:rPr>
          <w:b/>
          <w:sz w:val="24"/>
          <w:szCs w:val="24"/>
        </w:rPr>
        <w:t>Derbyshire Home from Hospital Service</w:t>
      </w:r>
      <w:r>
        <w:rPr>
          <w:sz w:val="24"/>
          <w:szCs w:val="24"/>
        </w:rPr>
        <w:t xml:space="preserve">: this organisation supports vulnerable people coming home from hospital, and those at risk of being admitted. Liz Smith from Chesterfield Volunteer Centre spoke to the PPG at our informal meeting on 18 September 2024 about the service, and the Minutes of that meeting are available on the Practice website. </w:t>
      </w:r>
    </w:p>
    <w:p w14:paraId="274ADAB1" w14:textId="77777777" w:rsidR="00C16A80" w:rsidRDefault="00D7139F">
      <w:pPr>
        <w:spacing w:before="240" w:after="240"/>
        <w:rPr>
          <w:b/>
          <w:sz w:val="24"/>
          <w:szCs w:val="24"/>
        </w:rPr>
      </w:pPr>
      <w:r>
        <w:rPr>
          <w:b/>
          <w:sz w:val="24"/>
          <w:szCs w:val="24"/>
        </w:rPr>
        <w:t>Action: Jan to put on the Agenda for the next formal meeting in July, to discuss dates for possible future presentations from Live Life Better Derbyshire &amp; Thr1ve, and how best to share information with patients.</w:t>
      </w:r>
    </w:p>
    <w:p w14:paraId="7DB473F1" w14:textId="77777777" w:rsidR="00C16A80" w:rsidRDefault="00D7139F">
      <w:pPr>
        <w:spacing w:before="240" w:after="240"/>
        <w:rPr>
          <w:sz w:val="24"/>
          <w:u w:val="single"/>
        </w:rPr>
      </w:pPr>
      <w:r>
        <w:rPr>
          <w:sz w:val="24"/>
          <w:u w:val="single"/>
        </w:rPr>
        <w:t>Public Health Information on Ticks</w:t>
      </w:r>
    </w:p>
    <w:p w14:paraId="0ED0D4DF" w14:textId="77777777" w:rsidR="00C16A80" w:rsidRDefault="00D7139F">
      <w:pPr>
        <w:spacing w:before="240" w:after="240"/>
        <w:rPr>
          <w:sz w:val="24"/>
        </w:rPr>
      </w:pPr>
      <w:r>
        <w:rPr>
          <w:sz w:val="24"/>
        </w:rPr>
        <w:t xml:space="preserve">Ken has produced an A4 size version of the information supplied by Bev, to put on the Practice noticeboard.  </w:t>
      </w:r>
    </w:p>
    <w:p w14:paraId="7C832D46" w14:textId="77777777" w:rsidR="00C16A80" w:rsidRDefault="00D7139F">
      <w:pPr>
        <w:spacing w:before="240" w:after="240"/>
        <w:rPr>
          <w:b/>
        </w:rPr>
      </w:pPr>
      <w:r>
        <w:rPr>
          <w:b/>
          <w:sz w:val="24"/>
        </w:rPr>
        <w:t>Action: Ken to discuss with Katy</w:t>
      </w:r>
    </w:p>
    <w:p w14:paraId="4F6CD475" w14:textId="77777777" w:rsidR="00C16A80" w:rsidRDefault="00D7139F">
      <w:pPr>
        <w:spacing w:before="240" w:after="240"/>
        <w:rPr>
          <w:u w:val="single"/>
        </w:rPr>
      </w:pPr>
      <w:r>
        <w:rPr>
          <w:sz w:val="24"/>
          <w:u w:val="single"/>
        </w:rPr>
        <w:t xml:space="preserve">Margaret Marsden </w:t>
      </w:r>
    </w:p>
    <w:p w14:paraId="2C7EB4B5" w14:textId="77777777" w:rsidR="00EC5BF9" w:rsidRDefault="00D7139F">
      <w:pPr>
        <w:spacing w:before="240" w:after="240"/>
        <w:rPr>
          <w:sz w:val="24"/>
          <w:szCs w:val="24"/>
        </w:rPr>
      </w:pPr>
      <w:r>
        <w:rPr>
          <w:sz w:val="24"/>
          <w:szCs w:val="24"/>
        </w:rPr>
        <w:t xml:space="preserve">PPG members noted with sadness that Margaret Marsden, formally a Lead District Nurse at the Practice, had recently passed away. Jan recalled Margaret visiting her late parents frequently, and remembers her unfailing kindness and professional support. </w:t>
      </w:r>
      <w:r>
        <w:rPr>
          <w:sz w:val="24"/>
          <w:szCs w:val="24"/>
        </w:rPr>
        <w:lastRenderedPageBreak/>
        <w:t xml:space="preserve">The PPG would like to offer Margaret’s family, friends and colleagues their sincere condolences on Margaret’s passing. </w:t>
      </w:r>
    </w:p>
    <w:p w14:paraId="5BA86CFB" w14:textId="13E74BFD" w:rsidR="00C16A80" w:rsidRDefault="00D7139F">
      <w:pPr>
        <w:spacing w:before="240" w:after="240"/>
        <w:rPr>
          <w:sz w:val="24"/>
          <w:szCs w:val="24"/>
        </w:rPr>
      </w:pPr>
      <w:r>
        <w:rPr>
          <w:sz w:val="24"/>
          <w:szCs w:val="24"/>
        </w:rPr>
        <w:t xml:space="preserve">There being no other business, the meeting closed at 4.00 pm. </w:t>
      </w:r>
    </w:p>
    <w:p w14:paraId="6769BAAA" w14:textId="77777777" w:rsidR="00C16A80" w:rsidRDefault="00D7139F">
      <w:pPr>
        <w:spacing w:before="240" w:after="240"/>
        <w:rPr>
          <w:b/>
          <w:sz w:val="24"/>
          <w:szCs w:val="24"/>
        </w:rPr>
      </w:pPr>
      <w:r>
        <w:t xml:space="preserve">Next Meeting - Wednesday 16th July 2025 at 3.30 pm </w:t>
      </w:r>
      <w:r>
        <w:rPr>
          <w:sz w:val="24"/>
          <w:szCs w:val="24"/>
        </w:rPr>
        <w:br/>
      </w:r>
      <w:r>
        <w:rPr>
          <w:b/>
          <w:sz w:val="24"/>
          <w:szCs w:val="24"/>
        </w:rPr>
        <w:br/>
      </w:r>
    </w:p>
    <w:p w14:paraId="5E2AF1A9" w14:textId="77777777" w:rsidR="00C16A80" w:rsidRDefault="00C16A80"/>
    <w:sectPr w:rsidR="00C16A8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118E1"/>
    <w:multiLevelType w:val="hybridMultilevel"/>
    <w:tmpl w:val="36085D08"/>
    <w:lvl w:ilvl="0" w:tplc="6358A574">
      <w:start w:val="1"/>
      <w:numFmt w:val="decimal"/>
      <w:lvlText w:val="%1."/>
      <w:lvlJc w:val="left"/>
      <w:pPr>
        <w:ind w:left="720" w:hanging="360"/>
      </w:pPr>
    </w:lvl>
    <w:lvl w:ilvl="1" w:tplc="C876D74E">
      <w:start w:val="1"/>
      <w:numFmt w:val="decimal"/>
      <w:lvlText w:val="%2."/>
      <w:lvlJc w:val="left"/>
      <w:pPr>
        <w:ind w:left="1440" w:hanging="1080"/>
      </w:pPr>
    </w:lvl>
    <w:lvl w:ilvl="2" w:tplc="6FA22936">
      <w:start w:val="1"/>
      <w:numFmt w:val="decimal"/>
      <w:lvlText w:val="%3."/>
      <w:lvlJc w:val="left"/>
      <w:pPr>
        <w:ind w:left="2160" w:hanging="1980"/>
      </w:pPr>
    </w:lvl>
    <w:lvl w:ilvl="3" w:tplc="5492DCB6">
      <w:start w:val="1"/>
      <w:numFmt w:val="decimal"/>
      <w:lvlText w:val="%4."/>
      <w:lvlJc w:val="left"/>
      <w:pPr>
        <w:ind w:left="2880" w:hanging="2520"/>
      </w:pPr>
    </w:lvl>
    <w:lvl w:ilvl="4" w:tplc="DD36DFC6">
      <w:start w:val="1"/>
      <w:numFmt w:val="decimal"/>
      <w:lvlText w:val="%5."/>
      <w:lvlJc w:val="left"/>
      <w:pPr>
        <w:ind w:left="3600" w:hanging="3240"/>
      </w:pPr>
    </w:lvl>
    <w:lvl w:ilvl="5" w:tplc="36B2CD00">
      <w:start w:val="1"/>
      <w:numFmt w:val="decimal"/>
      <w:lvlText w:val="%6."/>
      <w:lvlJc w:val="left"/>
      <w:pPr>
        <w:ind w:left="4320" w:hanging="4140"/>
      </w:pPr>
    </w:lvl>
    <w:lvl w:ilvl="6" w:tplc="277ADAB8">
      <w:start w:val="1"/>
      <w:numFmt w:val="decimal"/>
      <w:lvlText w:val="%7."/>
      <w:lvlJc w:val="left"/>
      <w:pPr>
        <w:ind w:left="5040" w:hanging="4680"/>
      </w:pPr>
    </w:lvl>
    <w:lvl w:ilvl="7" w:tplc="4720FC2E">
      <w:start w:val="1"/>
      <w:numFmt w:val="decimal"/>
      <w:lvlText w:val="%8."/>
      <w:lvlJc w:val="left"/>
      <w:pPr>
        <w:ind w:left="5760" w:hanging="5400"/>
      </w:pPr>
    </w:lvl>
    <w:lvl w:ilvl="8" w:tplc="2C4CB580">
      <w:start w:val="1"/>
      <w:numFmt w:val="decimal"/>
      <w:lvlText w:val="%9."/>
      <w:lvlJc w:val="left"/>
      <w:pPr>
        <w:ind w:left="6480" w:hanging="6300"/>
      </w:pPr>
    </w:lvl>
  </w:abstractNum>
  <w:abstractNum w:abstractNumId="1" w15:restartNumberingAfterBreak="0">
    <w:nsid w:val="38FF3CEC"/>
    <w:multiLevelType w:val="hybridMultilevel"/>
    <w:tmpl w:val="C328466E"/>
    <w:lvl w:ilvl="0" w:tplc="618CD19A">
      <w:numFmt w:val="bullet"/>
      <w:lvlText w:val=""/>
      <w:lvlJc w:val="left"/>
      <w:pPr>
        <w:ind w:left="720" w:hanging="360"/>
      </w:pPr>
      <w:rPr>
        <w:rFonts w:ascii="Symbol" w:hAnsi="Symbol"/>
      </w:rPr>
    </w:lvl>
    <w:lvl w:ilvl="1" w:tplc="B9BCEA24">
      <w:numFmt w:val="bullet"/>
      <w:lvlText w:val="o"/>
      <w:lvlJc w:val="left"/>
      <w:pPr>
        <w:ind w:left="1440" w:hanging="1080"/>
      </w:pPr>
      <w:rPr>
        <w:rFonts w:ascii="Courier New" w:hAnsi="Courier New"/>
      </w:rPr>
    </w:lvl>
    <w:lvl w:ilvl="2" w:tplc="1DD246EE">
      <w:numFmt w:val="bullet"/>
      <w:lvlText w:val=""/>
      <w:lvlJc w:val="left"/>
      <w:pPr>
        <w:ind w:left="2160" w:hanging="1800"/>
      </w:pPr>
    </w:lvl>
    <w:lvl w:ilvl="3" w:tplc="A6C6AC98">
      <w:numFmt w:val="bullet"/>
      <w:lvlText w:val=""/>
      <w:lvlJc w:val="left"/>
      <w:pPr>
        <w:ind w:left="2880" w:hanging="2520"/>
      </w:pPr>
      <w:rPr>
        <w:rFonts w:ascii="Symbol" w:hAnsi="Symbol"/>
      </w:rPr>
    </w:lvl>
    <w:lvl w:ilvl="4" w:tplc="D71CCEBA">
      <w:numFmt w:val="bullet"/>
      <w:lvlText w:val="o"/>
      <w:lvlJc w:val="left"/>
      <w:pPr>
        <w:ind w:left="3600" w:hanging="3240"/>
      </w:pPr>
      <w:rPr>
        <w:rFonts w:ascii="Courier New" w:hAnsi="Courier New"/>
      </w:rPr>
    </w:lvl>
    <w:lvl w:ilvl="5" w:tplc="6F5EC4AA">
      <w:numFmt w:val="bullet"/>
      <w:lvlText w:val=""/>
      <w:lvlJc w:val="left"/>
      <w:pPr>
        <w:ind w:left="4320" w:hanging="3960"/>
      </w:pPr>
    </w:lvl>
    <w:lvl w:ilvl="6" w:tplc="63D41DA8">
      <w:numFmt w:val="bullet"/>
      <w:lvlText w:val=""/>
      <w:lvlJc w:val="left"/>
      <w:pPr>
        <w:ind w:left="5040" w:hanging="4680"/>
      </w:pPr>
      <w:rPr>
        <w:rFonts w:ascii="Symbol" w:hAnsi="Symbol"/>
      </w:rPr>
    </w:lvl>
    <w:lvl w:ilvl="7" w:tplc="18A282CE">
      <w:numFmt w:val="bullet"/>
      <w:lvlText w:val="o"/>
      <w:lvlJc w:val="left"/>
      <w:pPr>
        <w:ind w:left="5760" w:hanging="5400"/>
      </w:pPr>
      <w:rPr>
        <w:rFonts w:ascii="Courier New" w:hAnsi="Courier New"/>
      </w:rPr>
    </w:lvl>
    <w:lvl w:ilvl="8" w:tplc="A2B8076C">
      <w:numFmt w:val="bullet"/>
      <w:lvlText w:val=""/>
      <w:lvlJc w:val="left"/>
      <w:pPr>
        <w:ind w:left="6480" w:hanging="6120"/>
      </w:pPr>
    </w:lvl>
  </w:abstractNum>
  <w:num w:numId="1" w16cid:durableId="1935434077">
    <w:abstractNumId w:val="1"/>
  </w:num>
  <w:num w:numId="2" w16cid:durableId="218711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A80"/>
    <w:rsid w:val="00016E55"/>
    <w:rsid w:val="00C16A80"/>
    <w:rsid w:val="00D7139F"/>
    <w:rsid w:val="00EC5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CB03C"/>
  <w15:docId w15:val="{81D12C9D-A8DC-4412-B42D-34AA2F00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655</Words>
  <Characters>3740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Stephenson Katy</cp:lastModifiedBy>
  <cp:revision>2</cp:revision>
  <dcterms:created xsi:type="dcterms:W3CDTF">2025-07-04T15:33:00Z</dcterms:created>
  <dcterms:modified xsi:type="dcterms:W3CDTF">2025-07-04T15:33:00Z</dcterms:modified>
</cp:coreProperties>
</file>